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D1" w:rsidRDefault="008B13D1" w:rsidP="00A53894">
      <w:pPr>
        <w:ind w:left="-284" w:right="-284"/>
        <w:jc w:val="center"/>
        <w:rPr>
          <w:noProof/>
          <w:lang w:eastAsia="ru-RU"/>
        </w:rPr>
      </w:pPr>
      <w:r>
        <w:rPr>
          <w:noProof/>
          <w:lang w:eastAsia="ru-RU"/>
        </w:rPr>
        <w:drawing>
          <wp:inline distT="0" distB="0" distL="0" distR="0">
            <wp:extent cx="7872721" cy="1860698"/>
            <wp:effectExtent l="19050" t="0" r="0" b="0"/>
            <wp:docPr id="5" name="Рисунок 4" descr="C:\Users\vchde9_SeleznevaIA\Desktop\195147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chde9_SeleznevaIA\Desktop\1951470.jfif"/>
                    <pic:cNvPicPr>
                      <a:picLocks noChangeAspect="1" noChangeArrowheads="1"/>
                    </pic:cNvPicPr>
                  </pic:nvPicPr>
                  <pic:blipFill>
                    <a:blip r:embed="rId6" cstate="print"/>
                    <a:srcRect/>
                    <a:stretch>
                      <a:fillRect/>
                    </a:stretch>
                  </pic:blipFill>
                  <pic:spPr bwMode="auto">
                    <a:xfrm>
                      <a:off x="0" y="0"/>
                      <a:ext cx="7895526" cy="1866088"/>
                    </a:xfrm>
                    <a:prstGeom prst="rect">
                      <a:avLst/>
                    </a:prstGeom>
                    <a:noFill/>
                    <a:ln w="9525">
                      <a:noFill/>
                      <a:miter lim="800000"/>
                      <a:headEnd/>
                      <a:tailEnd/>
                    </a:ln>
                  </pic:spPr>
                </pic:pic>
              </a:graphicData>
            </a:graphic>
          </wp:inline>
        </w:drawing>
      </w:r>
    </w:p>
    <w:p w:rsidR="00194DED" w:rsidRPr="00194DED" w:rsidRDefault="00194DED" w:rsidP="00A53894">
      <w:pPr>
        <w:spacing w:after="0" w:line="380" w:lineRule="exact"/>
        <w:ind w:right="-284"/>
        <w:jc w:val="center"/>
        <w:rPr>
          <w:rFonts w:ascii="Times New Roman" w:eastAsia="Times New Roman" w:hAnsi="Times New Roman" w:cs="Times New Roman"/>
          <w:caps/>
          <w:color w:val="FF0000"/>
          <w:sz w:val="48"/>
          <w:szCs w:val="48"/>
          <w:lang w:eastAsia="ru-RU"/>
        </w:rPr>
      </w:pPr>
      <w:r w:rsidRPr="008B13D1">
        <w:rPr>
          <w:rFonts w:ascii="Times New Roman" w:eastAsia="Times New Roman" w:hAnsi="Times New Roman" w:cs="Times New Roman"/>
          <w:caps/>
          <w:color w:val="FF0000"/>
          <w:sz w:val="48"/>
          <w:szCs w:val="48"/>
          <w:lang w:eastAsia="ru-RU"/>
        </w:rPr>
        <w:t>П</w:t>
      </w:r>
      <w:r w:rsidRPr="00194DED">
        <w:rPr>
          <w:rFonts w:ascii="Times New Roman" w:eastAsia="Times New Roman" w:hAnsi="Times New Roman" w:cs="Times New Roman"/>
          <w:caps/>
          <w:color w:val="FF0000"/>
          <w:sz w:val="48"/>
          <w:szCs w:val="48"/>
          <w:lang w:eastAsia="ru-RU"/>
        </w:rPr>
        <w:t>РАВИЛА ПОВЕДЕНИЯ НА ЖЕЛЕЗНОЙ ДОРОГЕ</w:t>
      </w:r>
    </w:p>
    <w:p w:rsidR="00194DED" w:rsidRPr="00194DED" w:rsidRDefault="00194DED" w:rsidP="00A53894">
      <w:pPr>
        <w:spacing w:after="0" w:line="380" w:lineRule="exact"/>
        <w:ind w:firstLine="360"/>
        <w:jc w:val="both"/>
        <w:rPr>
          <w:rFonts w:ascii="Times New Roman" w:eastAsia="Times New Roman" w:hAnsi="Times New Roman" w:cs="Times New Roman"/>
          <w:color w:val="FF0000"/>
          <w:sz w:val="28"/>
          <w:szCs w:val="28"/>
          <w:lang w:eastAsia="ru-RU"/>
        </w:rPr>
      </w:pPr>
      <w:r w:rsidRPr="00A53894">
        <w:rPr>
          <w:rFonts w:ascii="Times New Roman" w:eastAsia="Times New Roman" w:hAnsi="Times New Roman" w:cs="Times New Roman"/>
          <w:b/>
          <w:bCs/>
          <w:color w:val="FF0000"/>
          <w:sz w:val="28"/>
          <w:szCs w:val="28"/>
          <w:lang w:eastAsia="ru-RU"/>
        </w:rPr>
        <w:t>Запомните:</w:t>
      </w:r>
    </w:p>
    <w:p w:rsidR="00194DED" w:rsidRPr="00194DED" w:rsidRDefault="00194DED" w:rsidP="00A53894">
      <w:pPr>
        <w:numPr>
          <w:ilvl w:val="0"/>
          <w:numId w:val="1"/>
        </w:numPr>
        <w:spacing w:after="0" w:line="240" w:lineRule="auto"/>
        <w:jc w:val="both"/>
        <w:rPr>
          <w:rFonts w:ascii="Arial" w:eastAsia="Times New Roman" w:hAnsi="Arial" w:cs="Arial"/>
          <w:b/>
          <w:color w:val="1F1F24"/>
          <w:lang w:eastAsia="ru-RU"/>
        </w:rPr>
      </w:pPr>
      <w:r w:rsidRPr="00194DED">
        <w:rPr>
          <w:rFonts w:ascii="Arial" w:eastAsia="Times New Roman" w:hAnsi="Arial" w:cs="Arial"/>
          <w:b/>
          <w:color w:val="1F1F24"/>
          <w:lang w:eastAsia="ru-RU"/>
        </w:rPr>
        <w:t>Переходить железнодорожные пути можно только в установленных местах, пользуясь при этом пешеходными мостами, тоннелями, переездами.</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На станциях, где мостов и тоннелей нет, граждане должны переходить железнодорожные пути по настилам, а также в местах, где установлены указатели «Переход через пути».</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Запрещается переходить пути на железнодорожных переездах при закрытом шлагбауме или показании красного сигнала светофора переездной сигнализации</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При переходе через железнодорожные пути необходимо убедиться в отсутствии движущегося поезда, локомотива или вагонов.</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Ходить по железнодорожным путям категорически запрещается!</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Переходить и перебегать через железнодорожные пути перед близко идущим поездом, если расстояние до него менее 400 м — запрещается!</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Запрещается переходить железнодорожные пути менее чем за 10 минут до прохода скоростного поезда.</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Категорически запрещается на станциях и перегонах подлезать под вагоны и перелезать через автосцепки для прохода через путь.</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Запрещается проходить вдоль железнодорожных путей бл</w:t>
      </w:r>
      <w:r w:rsidR="00A53894">
        <w:rPr>
          <w:rFonts w:ascii="Arial" w:eastAsia="Times New Roman" w:hAnsi="Arial" w:cs="Arial"/>
          <w:b/>
          <w:color w:val="1F1F24"/>
          <w:lang w:eastAsia="ru-RU"/>
        </w:rPr>
        <w:t>иже 5 метров от крайнего рельса.</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r w:rsidRPr="00A53894">
        <w:rPr>
          <w:rFonts w:ascii="Arial" w:eastAsia="Times New Roman" w:hAnsi="Arial" w:cs="Arial"/>
          <w:b/>
          <w:color w:val="1F1F24"/>
          <w:lang w:eastAsia="ru-RU"/>
        </w:rPr>
        <w:t>Запрещается приближаться к опорам и проводам контактной сети набрасывать на провода и опоры посторонние предметы, а также подниматься на опоры.</w:t>
      </w:r>
    </w:p>
    <w:p w:rsidR="00194DED" w:rsidRPr="00A53894" w:rsidRDefault="00194DED" w:rsidP="00A53894">
      <w:pPr>
        <w:pStyle w:val="a7"/>
        <w:numPr>
          <w:ilvl w:val="0"/>
          <w:numId w:val="1"/>
        </w:numPr>
        <w:spacing w:after="0" w:line="240" w:lineRule="auto"/>
        <w:jc w:val="both"/>
        <w:rPr>
          <w:rFonts w:ascii="Arial" w:eastAsia="Times New Roman" w:hAnsi="Arial" w:cs="Arial"/>
          <w:b/>
          <w:color w:val="1F1F24"/>
          <w:lang w:eastAsia="ru-RU"/>
        </w:rPr>
      </w:pPr>
      <w:proofErr w:type="spellStart"/>
      <w:proofErr w:type="gramStart"/>
      <w:r w:rsidRPr="00A53894">
        <w:rPr>
          <w:rFonts w:ascii="Arial" w:eastAsia="Times New Roman" w:hAnsi="Arial" w:cs="Arial"/>
          <w:b/>
          <w:color w:val="1F1F24"/>
          <w:lang w:eastAsia="ru-RU"/>
        </w:rPr>
        <w:t>He</w:t>
      </w:r>
      <w:proofErr w:type="gramEnd"/>
      <w:r w:rsidRPr="00A53894">
        <w:rPr>
          <w:rFonts w:ascii="Arial" w:eastAsia="Times New Roman" w:hAnsi="Arial" w:cs="Arial"/>
          <w:b/>
          <w:color w:val="1F1F24"/>
          <w:lang w:eastAsia="ru-RU"/>
        </w:rPr>
        <w:t>льзя</w:t>
      </w:r>
      <w:proofErr w:type="spellEnd"/>
      <w:r w:rsidRPr="00A53894">
        <w:rPr>
          <w:rFonts w:ascii="Arial" w:eastAsia="Times New Roman" w:hAnsi="Arial" w:cs="Arial"/>
          <w:b/>
          <w:color w:val="1F1F24"/>
          <w:lang w:eastAsia="ru-RU"/>
        </w:rPr>
        <w:t xml:space="preserve"> использовать наушники и мобильные телефоны при переходе через железнодорожные пути!</w:t>
      </w:r>
    </w:p>
    <w:p w:rsidR="00194DED" w:rsidRPr="00194DED" w:rsidRDefault="00194DED" w:rsidP="00A53894">
      <w:pPr>
        <w:spacing w:before="100" w:beforeAutospacing="1" w:after="100" w:afterAutospacing="1" w:line="240" w:lineRule="exact"/>
        <w:ind w:firstLine="357"/>
        <w:jc w:val="both"/>
        <w:rPr>
          <w:rFonts w:ascii="Arial" w:eastAsia="Times New Roman" w:hAnsi="Arial" w:cs="Arial"/>
          <w:b/>
          <w:color w:val="1F1F24"/>
          <w:lang w:eastAsia="ru-RU"/>
        </w:rPr>
      </w:pPr>
      <w:r w:rsidRPr="00194DED">
        <w:rPr>
          <w:rFonts w:ascii="Arial" w:eastAsia="Times New Roman" w:hAnsi="Arial" w:cs="Arial"/>
          <w:b/>
          <w:color w:val="1F1F24"/>
          <w:lang w:eastAsia="ru-RU"/>
        </w:rPr>
        <w:t xml:space="preserve">Основными причинами </w:t>
      </w:r>
      <w:proofErr w:type="spellStart"/>
      <w:r w:rsidRPr="00194DED">
        <w:rPr>
          <w:rFonts w:ascii="Arial" w:eastAsia="Times New Roman" w:hAnsi="Arial" w:cs="Arial"/>
          <w:b/>
          <w:color w:val="1F1F24"/>
          <w:lang w:eastAsia="ru-RU"/>
        </w:rPr>
        <w:t>травмирования</w:t>
      </w:r>
      <w:proofErr w:type="spellEnd"/>
      <w:r w:rsidRPr="00194DED">
        <w:rPr>
          <w:rFonts w:ascii="Arial" w:eastAsia="Times New Roman" w:hAnsi="Arial" w:cs="Arial"/>
          <w:b/>
          <w:color w:val="1F1F24"/>
          <w:lang w:eastAsia="ru-RU"/>
        </w:rPr>
        <w:t xml:space="preserve">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194DED" w:rsidRPr="00194DED" w:rsidRDefault="00194DED" w:rsidP="00A53894">
      <w:pPr>
        <w:spacing w:before="100" w:beforeAutospacing="1" w:after="100" w:afterAutospacing="1" w:line="240" w:lineRule="exact"/>
        <w:ind w:firstLine="357"/>
        <w:jc w:val="both"/>
        <w:rPr>
          <w:rFonts w:ascii="Arial" w:eastAsia="Times New Roman" w:hAnsi="Arial" w:cs="Arial"/>
          <w:b/>
          <w:color w:val="1F1F24"/>
          <w:lang w:eastAsia="ru-RU"/>
        </w:rPr>
      </w:pPr>
      <w:r w:rsidRPr="00194DED">
        <w:rPr>
          <w:rFonts w:ascii="Arial" w:eastAsia="Times New Roman" w:hAnsi="Arial" w:cs="Arial"/>
          <w:b/>
          <w:color w:val="1F1F24"/>
          <w:lang w:eastAsia="ru-RU"/>
        </w:rPr>
        <w:t>Нередки случаи травматизма людей, идущих вдоль железнодорожных путей или в колее.</w:t>
      </w:r>
    </w:p>
    <w:p w:rsidR="00194DED" w:rsidRPr="00194DED" w:rsidRDefault="00194DED" w:rsidP="00A53894">
      <w:pPr>
        <w:spacing w:before="100" w:beforeAutospacing="1" w:after="100" w:afterAutospacing="1" w:line="240" w:lineRule="exact"/>
        <w:ind w:firstLine="357"/>
        <w:jc w:val="both"/>
        <w:rPr>
          <w:rFonts w:ascii="Arial" w:eastAsia="Times New Roman" w:hAnsi="Arial" w:cs="Arial"/>
          <w:b/>
          <w:color w:val="1F1F24"/>
          <w:lang w:eastAsia="ru-RU"/>
        </w:rPr>
      </w:pPr>
      <w:r w:rsidRPr="00194DED">
        <w:rPr>
          <w:rFonts w:ascii="Arial" w:eastAsia="Times New Roman" w:hAnsi="Arial" w:cs="Arial"/>
          <w:b/>
          <w:color w:val="1F1F24"/>
          <w:lang w:eastAsia="ru-RU"/>
        </w:rPr>
        <w:t xml:space="preserve">Если вы переходите железнодорожные пути и видите приближающийся поезд, вы не 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194DED">
        <w:rPr>
          <w:rFonts w:ascii="Arial" w:eastAsia="Times New Roman" w:hAnsi="Arial" w:cs="Arial"/>
          <w:b/>
          <w:color w:val="1F1F24"/>
          <w:lang w:eastAsia="ru-RU"/>
        </w:rPr>
        <w:t>около тысячи метров</w:t>
      </w:r>
      <w:proofErr w:type="gramEnd"/>
      <w:r w:rsidRPr="00194DED">
        <w:rPr>
          <w:rFonts w:ascii="Arial" w:eastAsia="Times New Roman" w:hAnsi="Arial" w:cs="Arial"/>
          <w:b/>
          <w:color w:val="1F1F24"/>
          <w:lang w:eastAsia="ru-RU"/>
        </w:rPr>
        <w:t>.</w:t>
      </w:r>
    </w:p>
    <w:p w:rsidR="00194DED" w:rsidRPr="00194DED" w:rsidRDefault="00194DED" w:rsidP="00A53894">
      <w:pPr>
        <w:spacing w:before="100" w:beforeAutospacing="1" w:after="100" w:afterAutospacing="1" w:line="240" w:lineRule="exact"/>
        <w:ind w:firstLine="357"/>
        <w:jc w:val="both"/>
        <w:rPr>
          <w:rFonts w:ascii="Arial" w:eastAsia="Times New Roman" w:hAnsi="Arial" w:cs="Arial"/>
          <w:b/>
          <w:color w:val="1F1F24"/>
          <w:lang w:eastAsia="ru-RU"/>
        </w:rPr>
      </w:pPr>
      <w:r w:rsidRPr="00194DED">
        <w:rPr>
          <w:rFonts w:ascii="Arial" w:eastAsia="Times New Roman" w:hAnsi="Arial" w:cs="Arial"/>
          <w:b/>
          <w:color w:val="1F1F24"/>
          <w:lang w:eastAsia="ru-RU"/>
        </w:rPr>
        <w:t>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194DED">
        <w:rPr>
          <w:rFonts w:ascii="Arial" w:eastAsia="Times New Roman" w:hAnsi="Arial" w:cs="Arial"/>
          <w:b/>
          <w:color w:val="1F1F24"/>
          <w:lang w:eastAsia="ru-RU"/>
        </w:rPr>
        <w:t>,</w:t>
      </w:r>
      <w:proofErr w:type="gramEnd"/>
      <w:r w:rsidRPr="00194DED">
        <w:rPr>
          <w:rFonts w:ascii="Arial" w:eastAsia="Times New Roman" w:hAnsi="Arial" w:cs="Arial"/>
          <w:b/>
          <w:color w:val="1F1F24"/>
          <w:lang w:eastAsia="ru-RU"/>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w:t>
      </w:r>
    </w:p>
    <w:p w:rsidR="00194DED" w:rsidRPr="00194DED" w:rsidRDefault="00194DED" w:rsidP="00A53894">
      <w:pPr>
        <w:spacing w:before="100" w:beforeAutospacing="1" w:after="100" w:afterAutospacing="1" w:line="240" w:lineRule="exact"/>
        <w:ind w:firstLine="357"/>
        <w:jc w:val="both"/>
        <w:rPr>
          <w:rFonts w:ascii="Arial" w:eastAsia="Times New Roman" w:hAnsi="Arial" w:cs="Arial"/>
          <w:b/>
          <w:color w:val="1F1F24"/>
          <w:lang w:eastAsia="ru-RU"/>
        </w:rPr>
      </w:pPr>
      <w:r w:rsidRPr="00194DED">
        <w:rPr>
          <w:rFonts w:ascii="Arial" w:eastAsia="Times New Roman" w:hAnsi="Arial" w:cs="Arial"/>
          <w:b/>
          <w:color w:val="1F1F24"/>
          <w:lang w:eastAsia="ru-RU"/>
        </w:rPr>
        <w:t xml:space="preserve">Лишь на первый взгляд безопасны неподвижные вагоны. Подходить к ним </w:t>
      </w:r>
      <w:proofErr w:type="gramStart"/>
      <w:r w:rsidRPr="00194DED">
        <w:rPr>
          <w:rFonts w:ascii="Arial" w:eastAsia="Times New Roman" w:hAnsi="Arial" w:cs="Arial"/>
          <w:b/>
          <w:color w:val="1F1F24"/>
          <w:lang w:eastAsia="ru-RU"/>
        </w:rPr>
        <w:t>ближе</w:t>
      </w:r>
      <w:proofErr w:type="gramEnd"/>
      <w:r w:rsidRPr="00194DED">
        <w:rPr>
          <w:rFonts w:ascii="Arial" w:eastAsia="Times New Roman" w:hAnsi="Arial" w:cs="Arial"/>
          <w:b/>
          <w:color w:val="1F1F24"/>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194DED" w:rsidRPr="00194DED" w:rsidRDefault="00194DED" w:rsidP="00A53894">
      <w:pPr>
        <w:spacing w:before="100" w:beforeAutospacing="1" w:after="100" w:afterAutospacing="1" w:line="240" w:lineRule="exact"/>
        <w:ind w:firstLine="357"/>
        <w:jc w:val="both"/>
        <w:rPr>
          <w:rFonts w:ascii="Arial" w:eastAsia="Times New Roman" w:hAnsi="Arial" w:cs="Arial"/>
          <w:b/>
          <w:color w:val="1F1F24"/>
          <w:lang w:eastAsia="ru-RU"/>
        </w:rPr>
      </w:pPr>
      <w:r w:rsidRPr="00194DED">
        <w:rPr>
          <w:rFonts w:ascii="Arial" w:eastAsia="Times New Roman" w:hAnsi="Arial" w:cs="Arial"/>
          <w:b/>
          <w:color w:val="1F1F24"/>
          <w:lang w:eastAsia="ru-RU"/>
        </w:rPr>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при желании сократить время.</w:t>
      </w:r>
    </w:p>
    <w:tbl>
      <w:tblPr>
        <w:tblW w:w="11939" w:type="dxa"/>
        <w:shd w:val="clear" w:color="auto" w:fill="FFFFFF"/>
        <w:tblCellMar>
          <w:left w:w="0" w:type="dxa"/>
          <w:right w:w="0" w:type="dxa"/>
        </w:tblCellMar>
        <w:tblLook w:val="04A0"/>
      </w:tblPr>
      <w:tblGrid>
        <w:gridCol w:w="5969"/>
        <w:gridCol w:w="5970"/>
      </w:tblGrid>
      <w:tr w:rsidR="00194DED" w:rsidRPr="00194DED" w:rsidTr="00194DED">
        <w:tc>
          <w:tcPr>
            <w:tcW w:w="0" w:type="auto"/>
            <w:tcBorders>
              <w:top w:val="nil"/>
              <w:left w:val="nil"/>
              <w:bottom w:val="single" w:sz="6" w:space="0" w:color="E9EAED"/>
              <w:right w:val="nil"/>
            </w:tcBorders>
            <w:shd w:val="clear" w:color="auto" w:fill="FFFFFF"/>
            <w:hideMark/>
          </w:tcPr>
          <w:p w:rsidR="00194DED" w:rsidRPr="00194DED" w:rsidRDefault="00194DED" w:rsidP="00A53894">
            <w:pPr>
              <w:spacing w:after="0" w:line="240" w:lineRule="auto"/>
              <w:jc w:val="both"/>
              <w:rPr>
                <w:rFonts w:ascii="Times New Roman" w:eastAsia="Times New Roman" w:hAnsi="Times New Roman" w:cs="Times New Roman"/>
                <w:lang w:eastAsia="ru-RU"/>
              </w:rPr>
            </w:pPr>
          </w:p>
        </w:tc>
        <w:tc>
          <w:tcPr>
            <w:tcW w:w="0" w:type="auto"/>
            <w:tcBorders>
              <w:top w:val="nil"/>
              <w:left w:val="nil"/>
              <w:bottom w:val="single" w:sz="6" w:space="0" w:color="E9EAED"/>
              <w:right w:val="nil"/>
            </w:tcBorders>
            <w:shd w:val="clear" w:color="auto" w:fill="FFFFFF"/>
            <w:hideMark/>
          </w:tcPr>
          <w:p w:rsidR="00194DED" w:rsidRPr="00194DED" w:rsidRDefault="00194DED" w:rsidP="00A53894">
            <w:pPr>
              <w:spacing w:after="0" w:line="240" w:lineRule="auto"/>
              <w:jc w:val="both"/>
              <w:rPr>
                <w:rFonts w:ascii="Times New Roman" w:eastAsia="Times New Roman" w:hAnsi="Times New Roman" w:cs="Times New Roman"/>
                <w:lang w:eastAsia="ru-RU"/>
              </w:rPr>
            </w:pPr>
          </w:p>
        </w:tc>
      </w:tr>
      <w:tr w:rsidR="00194DED" w:rsidRPr="00194DED" w:rsidTr="00194DED">
        <w:tc>
          <w:tcPr>
            <w:tcW w:w="0" w:type="auto"/>
            <w:tcBorders>
              <w:top w:val="nil"/>
              <w:left w:val="nil"/>
              <w:bottom w:val="nil"/>
              <w:right w:val="nil"/>
            </w:tcBorders>
            <w:shd w:val="clear" w:color="auto" w:fill="FFFFFF"/>
            <w:hideMark/>
          </w:tcPr>
          <w:p w:rsidR="00194DED" w:rsidRPr="00194DED" w:rsidRDefault="00194DED" w:rsidP="00A53894">
            <w:pPr>
              <w:spacing w:after="0" w:line="240" w:lineRule="auto"/>
              <w:jc w:val="both"/>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hideMark/>
          </w:tcPr>
          <w:p w:rsidR="00194DED" w:rsidRPr="00194DED" w:rsidRDefault="00194DED" w:rsidP="00A53894">
            <w:pPr>
              <w:spacing w:after="0" w:line="240" w:lineRule="auto"/>
              <w:jc w:val="both"/>
              <w:rPr>
                <w:rFonts w:ascii="Times New Roman" w:eastAsia="Times New Roman" w:hAnsi="Times New Roman" w:cs="Times New Roman"/>
                <w:lang w:eastAsia="ru-RU"/>
              </w:rPr>
            </w:pPr>
          </w:p>
        </w:tc>
      </w:tr>
    </w:tbl>
    <w:p w:rsidR="00B823C2" w:rsidRPr="00194DED" w:rsidRDefault="00A53894" w:rsidP="00A53894">
      <w:pPr>
        <w:spacing w:after="0" w:line="240" w:lineRule="auto"/>
        <w:jc w:val="both"/>
        <w:rPr>
          <w:rFonts w:ascii="Times New Roman" w:hAnsi="Times New Roman" w:cs="Times New Roman"/>
          <w:b/>
        </w:rPr>
      </w:pPr>
      <w:r w:rsidRPr="00A53894">
        <w:rPr>
          <w:b/>
          <w:noProof/>
          <w:color w:val="FF0000"/>
          <w:sz w:val="48"/>
          <w:szCs w:val="48"/>
          <w:lang w:eastAsia="ru-RU"/>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04.1pt;margin-top:66.25pt;width:222.2pt;height:38.35pt;z-index:-251656192;mso-position-horizontal-relative:text;mso-position-vertical-relative:text" wrapcoords="219 0 0 2541 -73 5929 73 7624 4962 13553 1897 14400 1168 15247 1168 22447 9341 22447 9778 22447 17659 22447 20359 22024 20286 20329 20578 15247 20141 14400 17805 13553 21381 7200 21527 1694 20724 1271 1022 0 219 0" fillcolor="red">
            <v:shadow on="t" opacity="52429f"/>
            <v:textpath style="font-family:&quot;Arial Black&quot;;font-size:14pt;font-style:italic;v-text-kern:t" trim="t" fitpath="t" string="Эксплуатационное вагонное &#10;депо Минеральные Воды"/>
            <w10:wrap type="through"/>
          </v:shape>
        </w:pict>
      </w:r>
    </w:p>
    <w:sectPr w:rsidR="00B823C2" w:rsidRPr="00194DED" w:rsidSect="00A53894">
      <w:pgSz w:w="11906" w:h="16838"/>
      <w:pgMar w:top="0" w:right="707"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F0DEE"/>
    <w:multiLevelType w:val="multilevel"/>
    <w:tmpl w:val="7068D98C"/>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E77526"/>
    <w:multiLevelType w:val="multilevel"/>
    <w:tmpl w:val="1108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823C2"/>
    <w:rsid w:val="000B5B33"/>
    <w:rsid w:val="0015207F"/>
    <w:rsid w:val="00164359"/>
    <w:rsid w:val="00164827"/>
    <w:rsid w:val="0017244F"/>
    <w:rsid w:val="00194DED"/>
    <w:rsid w:val="00896DE5"/>
    <w:rsid w:val="008B13D1"/>
    <w:rsid w:val="00A53894"/>
    <w:rsid w:val="00AA5EC3"/>
    <w:rsid w:val="00B823C2"/>
    <w:rsid w:val="00B91C7D"/>
    <w:rsid w:val="00C9660A"/>
    <w:rsid w:val="00E30F92"/>
    <w:rsid w:val="00EB5270"/>
    <w:rsid w:val="00FF5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3C2"/>
    <w:rPr>
      <w:rFonts w:ascii="Tahoma" w:hAnsi="Tahoma" w:cs="Tahoma"/>
      <w:sz w:val="16"/>
      <w:szCs w:val="16"/>
    </w:rPr>
  </w:style>
  <w:style w:type="paragraph" w:customStyle="1" w:styleId="uppercolored">
    <w:name w:val="uppercolored"/>
    <w:basedOn w:val="a"/>
    <w:rsid w:val="00194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94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94DED"/>
    <w:rPr>
      <w:b/>
      <w:bCs/>
    </w:rPr>
  </w:style>
  <w:style w:type="paragraph" w:styleId="a7">
    <w:name w:val="List Paragraph"/>
    <w:basedOn w:val="a"/>
    <w:uiPriority w:val="34"/>
    <w:qFormat/>
    <w:rsid w:val="00194DED"/>
    <w:pPr>
      <w:ind w:left="720"/>
      <w:contextualSpacing/>
    </w:pPr>
  </w:style>
</w:styles>
</file>

<file path=word/webSettings.xml><?xml version="1.0" encoding="utf-8"?>
<w:webSettings xmlns:r="http://schemas.openxmlformats.org/officeDocument/2006/relationships" xmlns:w="http://schemas.openxmlformats.org/wordprocessingml/2006/main">
  <w:divs>
    <w:div w:id="1762725890">
      <w:bodyDiv w:val="1"/>
      <w:marLeft w:val="0"/>
      <w:marRight w:val="0"/>
      <w:marTop w:val="0"/>
      <w:marBottom w:val="0"/>
      <w:divBdr>
        <w:top w:val="none" w:sz="0" w:space="0" w:color="auto"/>
        <w:left w:val="none" w:sz="0" w:space="0" w:color="auto"/>
        <w:bottom w:val="none" w:sz="0" w:space="0" w:color="auto"/>
        <w:right w:val="none" w:sz="0" w:space="0" w:color="auto"/>
      </w:divBdr>
      <w:divsChild>
        <w:div w:id="1779792470">
          <w:marLeft w:val="-360"/>
          <w:marRight w:val="-36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F3869-609F-4A78-B03F-7F29EE75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OAO RZD</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vchde9_LukyanenokED</dc:creator>
  <cp:lastModifiedBy>vchde9_SeleznevaIA</cp:lastModifiedBy>
  <cp:revision>3</cp:revision>
  <cp:lastPrinted>2024-08-12T11:42:00Z</cp:lastPrinted>
  <dcterms:created xsi:type="dcterms:W3CDTF">2024-08-12T11:42:00Z</dcterms:created>
  <dcterms:modified xsi:type="dcterms:W3CDTF">2024-08-13T11:56:00Z</dcterms:modified>
</cp:coreProperties>
</file>